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F9A" w:rsidRDefault="00C55F9A" w:rsidP="00C55F9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«Журналистік шеберлік» пәні бойынша</w:t>
      </w:r>
    </w:p>
    <w:p w:rsidR="00C55F9A" w:rsidRDefault="00C55F9A" w:rsidP="00C55F9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БӨЖ материалдары</w:t>
      </w:r>
    </w:p>
    <w:p w:rsidR="00B94E49" w:rsidRPr="00C55F9A" w:rsidRDefault="00C55F9A" w:rsidP="00B94E4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5F9A">
        <w:rPr>
          <w:rFonts w:ascii="Times New Roman" w:hAnsi="Times New Roman" w:cs="Times New Roman"/>
          <w:b/>
          <w:sz w:val="28"/>
          <w:szCs w:val="28"/>
          <w:lang w:val="kk-KZ"/>
        </w:rPr>
        <w:t>Баяндама:</w:t>
      </w:r>
    </w:p>
    <w:p w:rsidR="00F70B0C" w:rsidRPr="00F70B0C" w:rsidRDefault="00F70B0C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70B0C">
        <w:rPr>
          <w:rFonts w:ascii="Times New Roman" w:hAnsi="Times New Roman" w:cs="Times New Roman"/>
          <w:sz w:val="28"/>
          <w:szCs w:val="28"/>
          <w:lang w:val="kk-KZ"/>
        </w:rPr>
        <w:t>Журналистика және менеджмент</w:t>
      </w:r>
    </w:p>
    <w:p w:rsidR="00A221B1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Баспасөз тілі дегеніміз не?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«Журналистика және менеджмент» тақырыбын меңгеру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«Аудитория және оны зерттеу» тақырыбында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Баспасөздегі фотосуреттің маңызы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Журналистикадағы публицистиканың рөлі.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Журналист ұғымы және қазақ публицистикасы.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Журналист – шығармашылық тұлға. Журналист ізденісі.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color w:val="000000"/>
          <w:spacing w:val="-11"/>
          <w:sz w:val="28"/>
          <w:szCs w:val="28"/>
          <w:lang w:val="kk-KZ"/>
        </w:rPr>
        <w:t>Қазақ ақын-жазушыларының журналистика жанрына қалам тартуы. Олардың шығармашылығы.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БАҚ туралы заңды бұзғандық үшiн жауаптылық.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Ақпаратты жария етпеудiң ерекше жағдайлары.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Халықтық және ұлттық журналистика.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Жанр және баспасөз радио,теледидардағы қолданылу ерекшеліктері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Тележурналистке қойылатын талаптар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Жанр және баспасөз радио,теледидардағы қолданылу ерекшеліктері</w:t>
      </w:r>
    </w:p>
    <w:p w:rsidR="00C55F9A" w:rsidRPr="00C55F9A" w:rsidRDefault="00C55F9A">
      <w:pPr>
        <w:rPr>
          <w:rFonts w:ascii="Times New Roman" w:hAnsi="Times New Roman" w:cs="Times New Roman"/>
          <w:b/>
          <w:bCs/>
          <w:spacing w:val="-11"/>
          <w:sz w:val="28"/>
          <w:szCs w:val="28"/>
          <w:lang w:val="kk-KZ"/>
        </w:rPr>
      </w:pPr>
      <w:r w:rsidRPr="00C55F9A">
        <w:rPr>
          <w:rFonts w:ascii="Times New Roman" w:hAnsi="Times New Roman" w:cs="Times New Roman"/>
          <w:b/>
          <w:bCs/>
          <w:spacing w:val="-11"/>
          <w:sz w:val="28"/>
          <w:szCs w:val="28"/>
          <w:lang w:val="kk-KZ"/>
        </w:rPr>
        <w:t>Реферат:</w:t>
      </w:r>
    </w:p>
    <w:p w:rsidR="00B94E49" w:rsidRPr="00C55F9A" w:rsidRDefault="00C55F9A" w:rsidP="00C55F9A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pacing w:val="-11"/>
          <w:sz w:val="28"/>
          <w:szCs w:val="28"/>
          <w:lang w:val="kk-KZ"/>
        </w:rPr>
      </w:pPr>
      <w:r w:rsidRPr="00C55F9A">
        <w:rPr>
          <w:rFonts w:ascii="Times New Roman" w:hAnsi="Times New Roman" w:cs="Times New Roman"/>
          <w:bCs/>
          <w:spacing w:val="-11"/>
          <w:sz w:val="28"/>
          <w:szCs w:val="28"/>
          <w:lang w:val="kk-KZ"/>
        </w:rPr>
        <w:t>Халықаралық принциптегі журналистік этиканың, кәсіби міндеттің түсінігі</w:t>
      </w:r>
    </w:p>
    <w:p w:rsidR="00C55F9A" w:rsidRPr="00C55F9A" w:rsidRDefault="00C55F9A" w:rsidP="00C55F9A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C55F9A">
        <w:rPr>
          <w:rFonts w:ascii="Times New Roman" w:hAnsi="Times New Roman"/>
          <w:sz w:val="28"/>
          <w:szCs w:val="28"/>
          <w:lang w:val="kk-KZ"/>
        </w:rPr>
        <w:t>Мамандандырылған жауапкершілік категориялары.</w:t>
      </w:r>
    </w:p>
    <w:p w:rsidR="00C55F9A" w:rsidRPr="00C55F9A" w:rsidRDefault="00C55F9A" w:rsidP="00C55F9A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55F9A">
        <w:rPr>
          <w:rFonts w:ascii="Times New Roman" w:hAnsi="Times New Roman" w:cs="Times New Roman"/>
          <w:bCs/>
          <w:sz w:val="28"/>
          <w:szCs w:val="28"/>
          <w:lang w:val="kk-KZ"/>
        </w:rPr>
        <w:t>Публицистика саласы, даму деңгейі</w:t>
      </w:r>
    </w:p>
    <w:p w:rsidR="00C55F9A" w:rsidRPr="00C55F9A" w:rsidRDefault="00C55F9A" w:rsidP="00C55F9A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C55F9A">
        <w:rPr>
          <w:rFonts w:ascii="Times New Roman" w:hAnsi="Times New Roman"/>
          <w:sz w:val="28"/>
          <w:szCs w:val="28"/>
          <w:lang w:val="kk-KZ"/>
        </w:rPr>
        <w:t>Этиканың негізгі категориялары;</w:t>
      </w:r>
    </w:p>
    <w:p w:rsidR="00C55F9A" w:rsidRPr="00C55F9A" w:rsidRDefault="00C55F9A" w:rsidP="00C55F9A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C55F9A">
        <w:rPr>
          <w:rFonts w:ascii="Times New Roman" w:hAnsi="Times New Roman"/>
          <w:sz w:val="28"/>
          <w:szCs w:val="28"/>
          <w:lang w:val="kk-KZ"/>
        </w:rPr>
        <w:t>Қоғамдық өмірдегі журналист мамандығының ролі.</w:t>
      </w:r>
    </w:p>
    <w:p w:rsidR="00C55F9A" w:rsidRPr="00C55F9A" w:rsidRDefault="00C55F9A" w:rsidP="00C55F9A">
      <w:pPr>
        <w:pStyle w:val="a3"/>
        <w:numPr>
          <w:ilvl w:val="0"/>
          <w:numId w:val="2"/>
        </w:numPr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C55F9A">
        <w:rPr>
          <w:rFonts w:ascii="Times New Roman" w:hAnsi="Times New Roman"/>
          <w:bCs/>
          <w:color w:val="000000"/>
          <w:spacing w:val="-11"/>
          <w:sz w:val="28"/>
          <w:szCs w:val="28"/>
          <w:lang w:val="kk-KZ"/>
        </w:rPr>
        <w:t>Кәсіби парыздың обьективті және субьективті жақтары</w:t>
      </w:r>
    </w:p>
    <w:p w:rsidR="00C55F9A" w:rsidRDefault="00C55F9A">
      <w:pPr>
        <w:rPr>
          <w:lang w:val="kk-KZ"/>
        </w:rPr>
      </w:pPr>
    </w:p>
    <w:p w:rsidR="00E07CF7" w:rsidRPr="00B72383" w:rsidRDefault="00E07CF7" w:rsidP="00E07CF7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B72383">
        <w:rPr>
          <w:rFonts w:ascii="Times New Roman" w:hAnsi="Times New Roman"/>
          <w:b/>
          <w:sz w:val="28"/>
          <w:szCs w:val="28"/>
          <w:lang w:val="kk-KZ"/>
        </w:rPr>
        <w:t xml:space="preserve">3 Ұсынылатын әдебиетер тізімі </w:t>
      </w:r>
    </w:p>
    <w:p w:rsidR="00E07CF7" w:rsidRPr="00B72383" w:rsidRDefault="00E07CF7" w:rsidP="00E07CF7">
      <w:pPr>
        <w:pStyle w:val="a3"/>
        <w:tabs>
          <w:tab w:val="left" w:pos="1530"/>
        </w:tabs>
        <w:rPr>
          <w:rFonts w:ascii="Times New Roman" w:hAnsi="Times New Roman"/>
          <w:b/>
          <w:sz w:val="28"/>
          <w:szCs w:val="28"/>
          <w:lang w:val="kk-KZ"/>
        </w:rPr>
      </w:pPr>
      <w:r w:rsidRPr="00B72383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9D6046" w:rsidRPr="00467759" w:rsidRDefault="009D6046" w:rsidP="009D60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467759">
        <w:rPr>
          <w:rFonts w:ascii="Times New Roman" w:hAnsi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9D6046" w:rsidRPr="00467759" w:rsidRDefault="009D6046" w:rsidP="009D60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67759">
        <w:rPr>
          <w:rFonts w:ascii="Times New Roman" w:hAnsi="Times New Roman"/>
          <w:sz w:val="28"/>
          <w:szCs w:val="28"/>
          <w:lang w:val="kk-KZ"/>
        </w:rPr>
        <w:t>Әбілдина, Ғ. Телевизия өнері;теориясы мен технологиясы. Алматы; 2012</w:t>
      </w:r>
    </w:p>
    <w:p w:rsidR="009D6046" w:rsidRPr="00467759" w:rsidRDefault="009D6046" w:rsidP="009D6046">
      <w:pPr>
        <w:widowControl w:val="0"/>
        <w:numPr>
          <w:ilvl w:val="0"/>
          <w:numId w:val="4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7759">
        <w:rPr>
          <w:rFonts w:ascii="Times New Roman" w:hAnsi="Times New Roman" w:cs="Times New Roman"/>
          <w:sz w:val="28"/>
          <w:szCs w:val="28"/>
        </w:rPr>
        <w:t>Бижан,Ж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шығармашылығындағы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иннов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-қ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-р. Астана:Фолиант,2013</w:t>
      </w:r>
    </w:p>
    <w:p w:rsidR="009D6046" w:rsidRPr="00467759" w:rsidRDefault="009D6046" w:rsidP="009D60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67759">
        <w:rPr>
          <w:rFonts w:ascii="Times New Roman" w:hAnsi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9D6046" w:rsidRPr="00467759" w:rsidRDefault="009D6046" w:rsidP="009D60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spellStart"/>
      <w:r w:rsidRPr="00467759">
        <w:rPr>
          <w:rFonts w:ascii="Times New Roman" w:hAnsi="Times New Roman"/>
          <w:sz w:val="28"/>
          <w:szCs w:val="28"/>
        </w:rPr>
        <w:t>Жусупова</w:t>
      </w:r>
      <w:proofErr w:type="spellEnd"/>
      <w:r w:rsidRPr="00467759">
        <w:rPr>
          <w:rFonts w:ascii="Times New Roman" w:hAnsi="Times New Roman"/>
          <w:sz w:val="28"/>
          <w:szCs w:val="28"/>
        </w:rPr>
        <w:t xml:space="preserve"> А.М. Менеджмент и маркетинг журналистики. </w:t>
      </w:r>
      <w:proofErr w:type="gramStart"/>
      <w:r w:rsidRPr="00467759">
        <w:rPr>
          <w:rFonts w:ascii="Times New Roman" w:hAnsi="Times New Roman"/>
          <w:sz w:val="28"/>
          <w:szCs w:val="28"/>
        </w:rPr>
        <w:t>Костанай:КГУ</w:t>
      </w:r>
      <w:proofErr w:type="gramEnd"/>
      <w:r w:rsidRPr="00467759">
        <w:rPr>
          <w:rFonts w:ascii="Times New Roman" w:hAnsi="Times New Roman"/>
          <w:sz w:val="28"/>
          <w:szCs w:val="28"/>
        </w:rPr>
        <w:t>,2010.</w:t>
      </w:r>
    </w:p>
    <w:p w:rsidR="009D6046" w:rsidRPr="00467759" w:rsidRDefault="009D6046" w:rsidP="009D6046">
      <w:pPr>
        <w:widowControl w:val="0"/>
        <w:numPr>
          <w:ilvl w:val="0"/>
          <w:numId w:val="4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Сұлтанбаева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, Г.С.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коммуникацияны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46775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E07CF7" w:rsidRPr="00B72383" w:rsidRDefault="00E07CF7" w:rsidP="009D6046">
      <w:pPr>
        <w:pStyle w:val="a3"/>
        <w:rPr>
          <w:rFonts w:ascii="Times New Roman" w:hAnsi="Times New Roman"/>
          <w:sz w:val="28"/>
          <w:szCs w:val="28"/>
        </w:rPr>
      </w:pPr>
      <w:r w:rsidRPr="00B72383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 </w:t>
      </w:r>
    </w:p>
    <w:p w:rsidR="00E07CF7" w:rsidRPr="00B94E49" w:rsidRDefault="00E07CF7">
      <w:pPr>
        <w:rPr>
          <w:lang w:val="kk-KZ"/>
        </w:rPr>
      </w:pPr>
    </w:p>
    <w:sectPr w:rsidR="00E07CF7" w:rsidRPr="00B94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E78B5"/>
    <w:multiLevelType w:val="hybridMultilevel"/>
    <w:tmpl w:val="4ABECD1A"/>
    <w:lvl w:ilvl="0" w:tplc="12522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6151AE"/>
    <w:multiLevelType w:val="hybridMultilevel"/>
    <w:tmpl w:val="6C36D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46437"/>
    <w:multiLevelType w:val="hybridMultilevel"/>
    <w:tmpl w:val="F7A4E214"/>
    <w:lvl w:ilvl="0" w:tplc="943EBABE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55DD"/>
    <w:multiLevelType w:val="hybridMultilevel"/>
    <w:tmpl w:val="B0D6B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F8"/>
    <w:rsid w:val="005073F8"/>
    <w:rsid w:val="009D6046"/>
    <w:rsid w:val="00A221B1"/>
    <w:rsid w:val="00B94E49"/>
    <w:rsid w:val="00C55F9A"/>
    <w:rsid w:val="00E07CF7"/>
    <w:rsid w:val="00F7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BB512-DE68-4B3D-BA67-D8597A23B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94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1300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2018-01-16T11:47:00Z</dcterms:created>
  <dcterms:modified xsi:type="dcterms:W3CDTF">2019-01-10T07:13:00Z</dcterms:modified>
</cp:coreProperties>
</file>